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Pr="00A7261F">
        <w:t>Fakultní nemocnice Brno</w:t>
      </w:r>
    </w:p>
    <w:p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 xml:space="preserve">Laboratoře Ústavu patologie </w:t>
      </w:r>
    </w:p>
    <w:p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8241</w:t>
      </w:r>
    </w:p>
    <w:p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866295">
        <w:t xml:space="preserve"> 577</w:t>
      </w:r>
      <w:r w:rsidR="002548DB">
        <w:rPr>
          <w:szCs w:val="24"/>
        </w:rPr>
        <w:t>/2024</w:t>
      </w:r>
    </w:p>
    <w:p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laboratoř - </w:t>
      </w:r>
      <w:r w:rsidR="00525FC7" w:rsidRPr="00D75D93">
        <w:t xml:space="preserve">ČSN EN ISO 15189 </w:t>
      </w:r>
      <w:proofErr w:type="spellStart"/>
      <w:r w:rsidR="00525FC7" w:rsidRPr="00D75D93">
        <w:t>ed</w:t>
      </w:r>
      <w:proofErr w:type="spellEnd"/>
      <w:r w:rsidR="00525FC7" w:rsidRPr="00D75D93">
        <w:t xml:space="preserve">. 2:2013 </w:t>
      </w:r>
    </w:p>
    <w:p w:rsidR="005E67E8" w:rsidRDefault="005E67E8" w:rsidP="005E67E8">
      <w:pPr>
        <w:spacing w:before="120"/>
        <w:ind w:left="142"/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8E4D2A">
        <w:t>5</w:t>
      </w:r>
      <w:r w:rsidR="00A5721D">
        <w:t>. 5. 2025</w:t>
      </w:r>
    </w:p>
    <w:p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b/>
          <w:sz w:val="22"/>
        </w:rPr>
      </w:pPr>
    </w:p>
    <w:p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  <w:r w:rsidRPr="00005789">
        <w:rPr>
          <w:b/>
          <w:sz w:val="22"/>
        </w:rPr>
        <w:t xml:space="preserve">1. </w:t>
      </w:r>
      <w:r w:rsidRPr="00005789">
        <w:rPr>
          <w:b/>
          <w:sz w:val="22"/>
        </w:rPr>
        <w:tab/>
      </w:r>
      <w:r>
        <w:rPr>
          <w:b/>
          <w:sz w:val="22"/>
        </w:rPr>
        <w:t>Ústav patologie, pracoviště NBP-Bohunice</w:t>
      </w:r>
      <w:r>
        <w:rPr>
          <w:sz w:val="22"/>
        </w:rPr>
        <w:t xml:space="preserve"> </w:t>
      </w:r>
      <w:r>
        <w:rPr>
          <w:sz w:val="22"/>
        </w:rPr>
        <w:tab/>
        <w:t xml:space="preserve">Jihlavská 340/20, 625 00 Brno </w:t>
      </w:r>
    </w:p>
    <w:p w:rsidR="002548DB" w:rsidRDefault="002548DB" w:rsidP="002548DB">
      <w:pPr>
        <w:keepNext/>
        <w:spacing w:before="120" w:after="60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414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633"/>
        <w:gridCol w:w="2126"/>
        <w:gridCol w:w="1399"/>
        <w:gridCol w:w="3402"/>
        <w:gridCol w:w="1559"/>
        <w:gridCol w:w="1295"/>
      </w:tblGrid>
      <w:tr w:rsidR="002548DB" w:rsidTr="002548DB">
        <w:trPr>
          <w:cantSplit/>
          <w:tblHeader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548DB" w:rsidRDefault="002548DB" w:rsidP="000C6D39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2548DB" w:rsidRPr="00A718B4" w:rsidRDefault="002548DB" w:rsidP="000C6D3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548DB" w:rsidTr="000C6D39">
        <w:tc>
          <w:tcPr>
            <w:tcW w:w="104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48DB" w:rsidRPr="00AE7C03" w:rsidRDefault="002548DB" w:rsidP="000C6D39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2548DB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3.</w:t>
            </w:r>
          </w:p>
        </w:tc>
        <w:tc>
          <w:tcPr>
            <w:tcW w:w="2126" w:type="dxa"/>
          </w:tcPr>
          <w:p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proofErr w:type="spellStart"/>
            <w:r w:rsidRPr="002023BB">
              <w:rPr>
                <w:sz w:val="22"/>
                <w:szCs w:val="22"/>
              </w:rPr>
              <w:t>Imunohistochemické</w:t>
            </w:r>
            <w:proofErr w:type="spellEnd"/>
            <w:r w:rsidRPr="002023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imunocytochemické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23BB">
              <w:rPr>
                <w:sz w:val="22"/>
                <w:szCs w:val="22"/>
              </w:rPr>
              <w:t>vyšetření antigenů</w:t>
            </w:r>
          </w:p>
        </w:tc>
        <w:tc>
          <w:tcPr>
            <w:tcW w:w="1399" w:type="dxa"/>
          </w:tcPr>
          <w:p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:rsidR="008E4D2A" w:rsidRDefault="008E4D2A" w:rsidP="00F35CB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Nové PD+SOPT 89,320</w:t>
            </w:r>
          </w:p>
          <w:p w:rsidR="008E4D2A" w:rsidRDefault="008E4D2A" w:rsidP="00F35CB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SOPV-03 vydání 7</w:t>
            </w:r>
          </w:p>
          <w:p w:rsidR="008E4D2A" w:rsidRDefault="008E4D2A" w:rsidP="00F35CB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F-124, F-130, F-58, F-75 </w:t>
            </w:r>
          </w:p>
          <w:p w:rsidR="00E66F08" w:rsidRPr="002548DB" w:rsidRDefault="00E66F08" w:rsidP="00F35CBF">
            <w:pPr>
              <w:spacing w:befor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BenchMark</w:t>
            </w:r>
            <w:proofErr w:type="spellEnd"/>
            <w:r>
              <w:rPr>
                <w:sz w:val="22"/>
                <w:szCs w:val="22"/>
              </w:rPr>
              <w:t xml:space="preserve"> Ultra Plus</w:t>
            </w:r>
          </w:p>
        </w:tc>
        <w:tc>
          <w:tcPr>
            <w:tcW w:w="1559" w:type="dxa"/>
          </w:tcPr>
          <w:p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</w:tbl>
    <w:p w:rsidR="002548DB" w:rsidRDefault="002548DB" w:rsidP="002548DB">
      <w:pPr>
        <w:spacing w:before="120"/>
        <w:ind w:left="284" w:hanging="284"/>
        <w:rPr>
          <w:sz w:val="20"/>
        </w:rPr>
      </w:pPr>
    </w:p>
    <w:p w:rsidR="002548DB" w:rsidRDefault="002548DB" w:rsidP="002548DB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2548DB" w:rsidTr="000C6D39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548DB" w:rsidRPr="002F109D" w:rsidRDefault="002548DB" w:rsidP="000C6D3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2F109D">
              <w:rPr>
                <w:b/>
                <w:sz w:val="18"/>
                <w:szCs w:val="18"/>
              </w:rPr>
              <w:t>poř</w:t>
            </w:r>
            <w:proofErr w:type="spellEnd"/>
            <w:r w:rsidRPr="002F109D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48DB" w:rsidRPr="002F109D" w:rsidRDefault="002548DB" w:rsidP="000C6D39">
            <w:pPr>
              <w:spacing w:before="120"/>
              <w:jc w:val="left"/>
              <w:rPr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2548DB" w:rsidTr="000C6D39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:rsidR="002548DB" w:rsidRPr="002F109D" w:rsidRDefault="002548DB" w:rsidP="000C6D3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823/3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:rsidR="002548DB" w:rsidRPr="000A6281" w:rsidRDefault="0096680B" w:rsidP="000C6D3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BAP 1, NSE, PRAME, SOX 10, </w:t>
            </w:r>
            <w:bookmarkStart w:id="0" w:name="_GoBack"/>
            <w:bookmarkEnd w:id="0"/>
          </w:p>
        </w:tc>
      </w:tr>
    </w:tbl>
    <w:p w:rsidR="002548DB" w:rsidRPr="008F667A" w:rsidRDefault="002548DB" w:rsidP="002548DB">
      <w:pPr>
        <w:spacing w:before="120"/>
        <w:rPr>
          <w:sz w:val="20"/>
        </w:rPr>
      </w:pPr>
    </w:p>
    <w:p w:rsidR="002548DB" w:rsidRPr="00A57D7A" w:rsidRDefault="002548DB" w:rsidP="002548DB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:rsidR="002548DB" w:rsidRDefault="002548DB" w:rsidP="002548DB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</w:t>
      </w:r>
      <w:proofErr w:type="gramStart"/>
      <w:r w:rsidRPr="00A57D7A">
        <w:rPr>
          <w:sz w:val="20"/>
        </w:rPr>
        <w:t>09-..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</w:p>
    <w:p w:rsidR="002548DB" w:rsidRDefault="002548DB" w:rsidP="002548DB">
      <w:pPr>
        <w:spacing w:before="120"/>
        <w:ind w:left="284"/>
        <w:rPr>
          <w:sz w:val="20"/>
        </w:rPr>
      </w:pPr>
      <w:r w:rsidRPr="00901251">
        <w:rPr>
          <w:sz w:val="20"/>
        </w:rPr>
        <w:t>A – Flexibilita týkající se dokumentovaného postupu vyšetření</w:t>
      </w:r>
      <w:r>
        <w:rPr>
          <w:sz w:val="20"/>
        </w:rPr>
        <w:t xml:space="preserve"> / odběru</w:t>
      </w:r>
    </w:p>
    <w:p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>
        <w:rPr>
          <w:sz w:val="20"/>
        </w:rPr>
        <w:t xml:space="preserve">se </w:t>
      </w:r>
      <w:r w:rsidRPr="00901251">
        <w:rPr>
          <w:sz w:val="20"/>
        </w:rPr>
        <w:t xml:space="preserve">vyšetřovaného materiálu </w:t>
      </w:r>
    </w:p>
    <w:p w:rsidR="002548DB" w:rsidRDefault="002548DB" w:rsidP="002548DB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:rsidR="002548DB" w:rsidRDefault="002548DB" w:rsidP="002548DB"/>
    <w:p w:rsidR="002548DB" w:rsidRDefault="002548DB" w:rsidP="002548DB">
      <w:pPr>
        <w:spacing w:before="120"/>
        <w:ind w:firstLine="284"/>
        <w:rPr>
          <w:sz w:val="20"/>
        </w:rPr>
      </w:pPr>
      <w:r>
        <w:rPr>
          <w:sz w:val="20"/>
        </w:rPr>
        <w:t>NGS</w:t>
      </w:r>
      <w:r w:rsidRPr="002720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2720A8">
        <w:rPr>
          <w:sz w:val="20"/>
        </w:rPr>
        <w:t>next</w:t>
      </w:r>
      <w:proofErr w:type="spellEnd"/>
      <w:r w:rsidRPr="002720A8">
        <w:rPr>
          <w:sz w:val="20"/>
        </w:rPr>
        <w:t xml:space="preserve"> </w:t>
      </w:r>
      <w:proofErr w:type="spellStart"/>
      <w:r w:rsidRPr="002720A8">
        <w:rPr>
          <w:sz w:val="20"/>
        </w:rPr>
        <w:t>generation</w:t>
      </w:r>
      <w:proofErr w:type="spellEnd"/>
      <w:r w:rsidRPr="002720A8">
        <w:rPr>
          <w:sz w:val="20"/>
        </w:rPr>
        <w:t xml:space="preserve"> </w:t>
      </w:r>
      <w:proofErr w:type="spellStart"/>
      <w:r w:rsidRPr="002720A8">
        <w:rPr>
          <w:sz w:val="20"/>
        </w:rPr>
        <w:t>sequencing</w:t>
      </w:r>
      <w:proofErr w:type="spellEnd"/>
      <w:r w:rsidRPr="002720A8">
        <w:rPr>
          <w:sz w:val="20"/>
        </w:rPr>
        <w:t xml:space="preserve"> (masivně paralelní </w:t>
      </w:r>
      <w:proofErr w:type="spellStart"/>
      <w:r w:rsidRPr="002720A8">
        <w:rPr>
          <w:sz w:val="20"/>
        </w:rPr>
        <w:t>sekvenování</w:t>
      </w:r>
      <w:proofErr w:type="spellEnd"/>
      <w:r w:rsidRPr="002720A8">
        <w:rPr>
          <w:sz w:val="20"/>
        </w:rPr>
        <w:t>)</w:t>
      </w:r>
    </w:p>
    <w:p w:rsidR="002548DB" w:rsidRPr="002720A8" w:rsidRDefault="002548DB" w:rsidP="002548DB">
      <w:pPr>
        <w:spacing w:before="120"/>
        <w:ind w:firstLine="284"/>
        <w:rPr>
          <w:sz w:val="20"/>
        </w:rPr>
      </w:pPr>
      <w:r w:rsidRPr="002720A8">
        <w:rPr>
          <w:sz w:val="20"/>
        </w:rPr>
        <w:t>ISH</w:t>
      </w:r>
      <w:r w:rsidRPr="002720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720A8">
        <w:rPr>
          <w:sz w:val="20"/>
        </w:rPr>
        <w:t>in-</w:t>
      </w:r>
      <w:proofErr w:type="spellStart"/>
      <w:r w:rsidRPr="002720A8">
        <w:rPr>
          <w:sz w:val="20"/>
        </w:rPr>
        <w:t>situ</w:t>
      </w:r>
      <w:proofErr w:type="spellEnd"/>
      <w:r w:rsidRPr="002720A8">
        <w:rPr>
          <w:sz w:val="20"/>
        </w:rPr>
        <w:t xml:space="preserve"> hybridizace</w:t>
      </w:r>
    </w:p>
    <w:p w:rsidR="002548DB" w:rsidRPr="002720A8" w:rsidRDefault="002548DB" w:rsidP="002548DB">
      <w:pPr>
        <w:spacing w:before="120"/>
        <w:ind w:firstLine="284"/>
        <w:rPr>
          <w:sz w:val="20"/>
        </w:rPr>
      </w:pPr>
      <w:r w:rsidRPr="00D56475">
        <w:rPr>
          <w:sz w:val="20"/>
        </w:rPr>
        <w:t>MSI</w:t>
      </w:r>
      <w:r w:rsidRPr="002720A8">
        <w:rPr>
          <w:sz w:val="20"/>
        </w:rPr>
        <w:t xml:space="preserve"> </w:t>
      </w:r>
      <w:r w:rsidRPr="002720A8">
        <w:rPr>
          <w:sz w:val="20"/>
        </w:rPr>
        <w:tab/>
      </w:r>
      <w:r w:rsidRPr="002720A8">
        <w:rPr>
          <w:sz w:val="20"/>
        </w:rPr>
        <w:tab/>
      </w:r>
      <w:r>
        <w:rPr>
          <w:sz w:val="20"/>
        </w:rPr>
        <w:tab/>
      </w:r>
      <w:proofErr w:type="spellStart"/>
      <w:r w:rsidRPr="002720A8">
        <w:rPr>
          <w:sz w:val="20"/>
        </w:rPr>
        <w:t>mikrosatelitní</w:t>
      </w:r>
      <w:proofErr w:type="spellEnd"/>
      <w:r w:rsidRPr="002720A8">
        <w:rPr>
          <w:sz w:val="20"/>
        </w:rPr>
        <w:t xml:space="preserve"> </w:t>
      </w:r>
      <w:proofErr w:type="spellStart"/>
      <w:r w:rsidRPr="002720A8">
        <w:rPr>
          <w:sz w:val="20"/>
        </w:rPr>
        <w:t>instabilita</w:t>
      </w:r>
      <w:proofErr w:type="spellEnd"/>
    </w:p>
    <w:p w:rsidR="00236524" w:rsidRDefault="002548DB" w:rsidP="002548DB">
      <w:pPr>
        <w:spacing w:before="120"/>
        <w:ind w:firstLine="284"/>
        <w:rPr>
          <w:b/>
        </w:rPr>
      </w:pPr>
      <w:r w:rsidRPr="002720A8">
        <w:rPr>
          <w:sz w:val="20"/>
        </w:rPr>
        <w:t>Real-</w:t>
      </w:r>
      <w:proofErr w:type="spellStart"/>
      <w:r w:rsidRPr="002720A8">
        <w:rPr>
          <w:sz w:val="20"/>
        </w:rPr>
        <w:t>Time</w:t>
      </w:r>
      <w:proofErr w:type="spellEnd"/>
      <w:r w:rsidRPr="002720A8">
        <w:rPr>
          <w:sz w:val="20"/>
        </w:rPr>
        <w:t xml:space="preserve"> PCR </w:t>
      </w:r>
      <w:r w:rsidRPr="002720A8">
        <w:rPr>
          <w:sz w:val="20"/>
        </w:rPr>
        <w:tab/>
        <w:t>polymerázová řetězová reakce v reálném čase</w:t>
      </w:r>
    </w:p>
    <w:sectPr w:rsidR="00236524" w:rsidSect="00A7261F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33" w:rsidRDefault="00F46833">
      <w:r>
        <w:separator/>
      </w:r>
    </w:p>
  </w:endnote>
  <w:endnote w:type="continuationSeparator" w:id="0">
    <w:p w:rsidR="00F46833" w:rsidRDefault="00F4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Std Me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7E" w:rsidRDefault="0027607B">
    <w:r w:rsidRPr="0027607B">
      <w:rPr>
        <w:sz w:val="16"/>
        <w:szCs w:val="16"/>
      </w:rPr>
      <w:ptab w:relativeTo="margin" w:alignment="center" w:leader="none"/>
    </w:r>
    <w:r w:rsidR="00A7261F">
      <w:rPr>
        <w:sz w:val="16"/>
        <w:szCs w:val="16"/>
      </w:rPr>
      <w:t>11_01-P508a_M-20230101</w:t>
    </w:r>
    <w:r w:rsidRPr="0027607B">
      <w:rPr>
        <w:sz w:val="16"/>
        <w:szCs w:val="16"/>
      </w:rPr>
      <w:ptab w:relativeTo="margin" w:alignment="right" w:leader="none"/>
    </w:r>
    <w:r w:rsidRPr="0027607B">
      <w:rPr>
        <w:sz w:val="16"/>
        <w:szCs w:val="16"/>
      </w:rPr>
      <w:t xml:space="preserve">Stránka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PAGE  \* Arabic  \* MERGEFORMAT</w:instrText>
    </w:r>
    <w:r w:rsidRPr="0027607B">
      <w:rPr>
        <w:b/>
        <w:bCs/>
        <w:sz w:val="16"/>
        <w:szCs w:val="16"/>
      </w:rPr>
      <w:fldChar w:fldCharType="separate"/>
    </w:r>
    <w:r w:rsidR="0096680B">
      <w:rPr>
        <w:b/>
        <w:bCs/>
        <w:noProof/>
        <w:sz w:val="16"/>
        <w:szCs w:val="16"/>
      </w:rPr>
      <w:t>1</w:t>
    </w:r>
    <w:r w:rsidRPr="0027607B">
      <w:rPr>
        <w:b/>
        <w:bCs/>
        <w:sz w:val="16"/>
        <w:szCs w:val="16"/>
      </w:rPr>
      <w:fldChar w:fldCharType="end"/>
    </w:r>
    <w:r w:rsidRPr="0027607B">
      <w:rPr>
        <w:sz w:val="16"/>
        <w:szCs w:val="16"/>
      </w:rPr>
      <w:t xml:space="preserve"> z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NUMPAGES  \* Arabic  \* MERGEFORMAT</w:instrText>
    </w:r>
    <w:r w:rsidRPr="0027607B">
      <w:rPr>
        <w:b/>
        <w:bCs/>
        <w:sz w:val="16"/>
        <w:szCs w:val="16"/>
      </w:rPr>
      <w:fldChar w:fldCharType="separate"/>
    </w:r>
    <w:r w:rsidR="0096680B">
      <w:rPr>
        <w:b/>
        <w:bCs/>
        <w:noProof/>
        <w:sz w:val="16"/>
        <w:szCs w:val="16"/>
      </w:rPr>
      <w:t>1</w:t>
    </w:r>
    <w:r w:rsidRPr="0027607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stran:  ………</w:t>
    </w:r>
  </w:p>
  <w:p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B782B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B782B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33" w:rsidRDefault="00F46833">
      <w:r>
        <w:separator/>
      </w:r>
    </w:p>
  </w:footnote>
  <w:footnote w:type="continuationSeparator" w:id="0">
    <w:p w:rsidR="00F46833" w:rsidRDefault="00F46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90" w:rsidRDefault="00DE79BE" w:rsidP="00174015">
    <w:pPr>
      <w:tabs>
        <w:tab w:val="center" w:pos="4536"/>
      </w:tabs>
      <w:spacing w:after="60"/>
      <w:ind w:left="28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4062730</wp:posOffset>
          </wp:positionH>
          <wp:positionV relativeFrom="paragraph">
            <wp:posOffset>-155575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07F">
      <w:tab/>
    </w:r>
  </w:p>
  <w:p w:rsidR="0027607B" w:rsidRDefault="0027607B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  <w:p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24" w:rsidRDefault="003D707F">
    <w:pPr>
      <w:tabs>
        <w:tab w:val="center" w:pos="4536"/>
      </w:tabs>
      <w:spacing w:after="60"/>
    </w:pPr>
    <w:r>
      <w:tab/>
      <w:t>Příloha č. 1</w:t>
    </w:r>
  </w:p>
  <w:p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1CDB3D5F"/>
    <w:multiLevelType w:val="hybridMultilevel"/>
    <w:tmpl w:val="77A20192"/>
    <w:lvl w:ilvl="0" w:tplc="7CBA5A80">
      <w:start w:val="1"/>
      <w:numFmt w:val="decimal"/>
      <w:lvlText w:val="%1."/>
      <w:lvlJc w:val="left"/>
      <w:pPr>
        <w:ind w:left="1137" w:hanging="57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8"/>
  </w:num>
  <w:num w:numId="7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524"/>
    <w:rsid w:val="00022E7B"/>
    <w:rsid w:val="0006126A"/>
    <w:rsid w:val="00092E3E"/>
    <w:rsid w:val="000D1C59"/>
    <w:rsid w:val="00121272"/>
    <w:rsid w:val="0012222C"/>
    <w:rsid w:val="00174015"/>
    <w:rsid w:val="00194D8F"/>
    <w:rsid w:val="00196F24"/>
    <w:rsid w:val="001A5E51"/>
    <w:rsid w:val="001B0CAD"/>
    <w:rsid w:val="001C5A7F"/>
    <w:rsid w:val="001E302B"/>
    <w:rsid w:val="001E7F57"/>
    <w:rsid w:val="00205DFD"/>
    <w:rsid w:val="00236524"/>
    <w:rsid w:val="00246C15"/>
    <w:rsid w:val="002548DB"/>
    <w:rsid w:val="0027607B"/>
    <w:rsid w:val="002A169B"/>
    <w:rsid w:val="00300E49"/>
    <w:rsid w:val="003D707F"/>
    <w:rsid w:val="003F73D2"/>
    <w:rsid w:val="00401B50"/>
    <w:rsid w:val="00465769"/>
    <w:rsid w:val="004D4CFF"/>
    <w:rsid w:val="004E238A"/>
    <w:rsid w:val="00515A76"/>
    <w:rsid w:val="00525FC7"/>
    <w:rsid w:val="00543460"/>
    <w:rsid w:val="005A3964"/>
    <w:rsid w:val="005E67E8"/>
    <w:rsid w:val="00665DCC"/>
    <w:rsid w:val="006A49C7"/>
    <w:rsid w:val="006B0279"/>
    <w:rsid w:val="0070575B"/>
    <w:rsid w:val="007167D7"/>
    <w:rsid w:val="007331E0"/>
    <w:rsid w:val="00790FDC"/>
    <w:rsid w:val="00796654"/>
    <w:rsid w:val="007E4D90"/>
    <w:rsid w:val="008060DE"/>
    <w:rsid w:val="0084637E"/>
    <w:rsid w:val="0085120E"/>
    <w:rsid w:val="00853BB6"/>
    <w:rsid w:val="00866295"/>
    <w:rsid w:val="008714EA"/>
    <w:rsid w:val="008A41D5"/>
    <w:rsid w:val="008E4D2A"/>
    <w:rsid w:val="008F667A"/>
    <w:rsid w:val="00901251"/>
    <w:rsid w:val="0096680B"/>
    <w:rsid w:val="00971950"/>
    <w:rsid w:val="0099151C"/>
    <w:rsid w:val="009F107B"/>
    <w:rsid w:val="00A5721D"/>
    <w:rsid w:val="00A57D7A"/>
    <w:rsid w:val="00A718B4"/>
    <w:rsid w:val="00A7261F"/>
    <w:rsid w:val="00AB782B"/>
    <w:rsid w:val="00AC695E"/>
    <w:rsid w:val="00B10029"/>
    <w:rsid w:val="00B4215B"/>
    <w:rsid w:val="00B65F3E"/>
    <w:rsid w:val="00C26A14"/>
    <w:rsid w:val="00C57C0E"/>
    <w:rsid w:val="00C87DC6"/>
    <w:rsid w:val="00CC4564"/>
    <w:rsid w:val="00CE1A72"/>
    <w:rsid w:val="00D326D6"/>
    <w:rsid w:val="00D418D9"/>
    <w:rsid w:val="00D42890"/>
    <w:rsid w:val="00D42D74"/>
    <w:rsid w:val="00D75D93"/>
    <w:rsid w:val="00D817C9"/>
    <w:rsid w:val="00DE79BE"/>
    <w:rsid w:val="00DF7A77"/>
    <w:rsid w:val="00E3773F"/>
    <w:rsid w:val="00E44352"/>
    <w:rsid w:val="00E66F08"/>
    <w:rsid w:val="00E771A5"/>
    <w:rsid w:val="00EA2DA3"/>
    <w:rsid w:val="00EE620D"/>
    <w:rsid w:val="00EF488D"/>
    <w:rsid w:val="00F1491C"/>
    <w:rsid w:val="00F35CBF"/>
    <w:rsid w:val="00F46833"/>
    <w:rsid w:val="00F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327362CF-66AB-4C60-8CF7-61076DD6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table" w:styleId="Mkatabulky">
    <w:name w:val="Table Grid"/>
    <w:basedOn w:val="Normlntabulka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99151C"/>
    <w:rPr>
      <w:rFonts w:cs="Times New Roman"/>
      <w:b/>
      <w:bCs/>
    </w:rPr>
  </w:style>
  <w:style w:type="character" w:customStyle="1" w:styleId="st1">
    <w:name w:val="st1"/>
    <w:rsid w:val="002548DB"/>
  </w:style>
  <w:style w:type="paragraph" w:customStyle="1" w:styleId="TableParagraph">
    <w:name w:val="Table Paragraph"/>
    <w:basedOn w:val="Normln"/>
    <w:uiPriority w:val="1"/>
    <w:qFormat/>
    <w:rsid w:val="002548DB"/>
    <w:pPr>
      <w:widowControl w:val="0"/>
      <w:autoSpaceDE w:val="0"/>
      <w:autoSpaceDN w:val="0"/>
      <w:spacing w:before="13"/>
      <w:ind w:left="5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Pa12">
    <w:name w:val="Pa12"/>
    <w:basedOn w:val="Normln"/>
    <w:next w:val="Normln"/>
    <w:uiPriority w:val="99"/>
    <w:rsid w:val="002548DB"/>
    <w:pPr>
      <w:autoSpaceDE w:val="0"/>
      <w:autoSpaceDN w:val="0"/>
      <w:adjustRightInd w:val="0"/>
      <w:spacing w:line="141" w:lineRule="atLeast"/>
      <w:jc w:val="left"/>
    </w:pPr>
    <w:rPr>
      <w:rFonts w:ascii="HelveticaNeueLT Std Med" w:eastAsia="HelveticaNeueLT Std Med" w:hAnsi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A2C5E-E03D-4E79-A5F1-D9F60A6A689F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C6BBD00B-86A6-45A3-AC18-32F61ED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BA6BE-F537-4B90-BE8B-CB575BD1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Kowalowski Renata</cp:lastModifiedBy>
  <cp:revision>20</cp:revision>
  <cp:lastPrinted>2024-11-04T07:59:00Z</cp:lastPrinted>
  <dcterms:created xsi:type="dcterms:W3CDTF">2024-10-29T11:51:00Z</dcterms:created>
  <dcterms:modified xsi:type="dcterms:W3CDTF">2025-05-15T08:24:00Z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